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7C7D4" w14:textId="07F15CA7" w:rsidR="00EE5F45" w:rsidRPr="00CE2AF8" w:rsidRDefault="00EE5F45" w:rsidP="008E2FD2">
      <w:pPr>
        <w:jc w:val="center"/>
        <w:rPr>
          <w:rFonts w:ascii="Avenir Next" w:hAnsi="Avenir Next"/>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AF8">
        <w:rPr>
          <w:rFonts w:ascii="Avenir Next" w:hAnsi="Avenir Next"/>
          <w:color w:val="9966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SHIPPING QUOTE REQUEST</w:t>
      </w:r>
      <w:r w:rsidRPr="00CE2AF8">
        <w:rPr>
          <w:rFonts w:ascii="Avenir Next" w:hAnsi="Avenir Next"/>
          <w:color w:val="9966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E2AF8">
        <w:rPr>
          <w:rFonts w:ascii="Avenir Next" w:hAnsi="Avenir Next"/>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1C69C4EB" w14:textId="20496837" w:rsidR="00EE5F45" w:rsidRDefault="004A4619"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Hello,</w:t>
      </w:r>
    </w:p>
    <w:p w14:paraId="3EEDBEA2" w14:textId="77777777" w:rsidR="0005433A" w:rsidRPr="00CE2AF8" w:rsidRDefault="0005433A"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B427FE" w14:textId="77777777" w:rsidR="00EE5F45" w:rsidRPr="00CE2AF8" w:rsidRDefault="00EE5F45"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AF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you help quote a shipment from China to the U.S. as soon as possible? Here are the details:</w:t>
      </w:r>
    </w:p>
    <w:p w14:paraId="15CB0BE2" w14:textId="35170098" w:rsidR="004A4619" w:rsidRDefault="002C0087" w:rsidP="00EE5F45">
      <w:pPr>
        <w:ind w:left="72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Freight Term: </w:t>
      </w: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A2DF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10641">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EXW</w:t>
      </w:r>
      <w:r w:rsidR="00EE5F45" w:rsidRPr="00CE2AF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4619">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Shanghai</w:t>
      </w:r>
    </w:p>
    <w:p w14:paraId="5F9DBDBE" w14:textId="138E8F6A" w:rsidR="004A4619" w:rsidRDefault="00EE5F45" w:rsidP="00EE5F45">
      <w:pPr>
        <w:ind w:left="72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AF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Pick Up Location:</w:t>
      </w:r>
      <w:r w:rsidRPr="00CE2AF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A2DF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A4619">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Shanghai 201209</w:t>
      </w:r>
    </w:p>
    <w:p w14:paraId="3A6EECBA" w14:textId="7CD4A93E" w:rsidR="00EE5F45" w:rsidRPr="00CE2AF8" w:rsidRDefault="004A4619" w:rsidP="00EE5F45">
      <w:pPr>
        <w:ind w:left="72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Ship Via:</w:t>
      </w: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A2DF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Ocean</w:t>
      </w:r>
      <w:r w:rsidR="008D0A12">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truck, Matson</w:t>
      </w:r>
      <w:r w:rsidR="000612D7">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truck &amp; </w:t>
      </w:r>
      <w:bookmarkStart w:id="0" w:name="_GoBack"/>
      <w:bookmarkEnd w:id="0"/>
      <w:r w:rsidR="000612D7">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FedEx/UPS</w:t>
      </w:r>
      <w:r w:rsidR="00EE5F45" w:rsidRPr="00CE2AF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Port of Discharge:</w:t>
      </w:r>
      <w:r w:rsidR="00EE5F45" w:rsidRPr="00CE2AF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A2DF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w:t>
      </w:r>
    </w:p>
    <w:p w14:paraId="1A46157C" w14:textId="0DB2F1FE" w:rsidR="00D25145" w:rsidRDefault="00D25145" w:rsidP="006A2DF0">
      <w:pPr>
        <w:ind w:left="3600" w:hanging="288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Delivery Address:</w:t>
      </w: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Amazon, 24300 Nandina Ave, Moreno Valley, CA 92551 (ONT8)</w:t>
      </w:r>
    </w:p>
    <w:p w14:paraId="583CE456" w14:textId="643AE90A" w:rsidR="00B30FEB" w:rsidRDefault="00B30FEB" w:rsidP="006A2DF0">
      <w:pPr>
        <w:ind w:left="3600" w:hanging="2880"/>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AF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Product Description: </w:t>
      </w: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Double Wall Borosilicate Glass Tea infuser bottle with tumbled natural rose quartz and amethyst stones. </w:t>
      </w:r>
    </w:p>
    <w:p w14:paraId="12E307DA" w14:textId="430B0358" w:rsidR="0005433A" w:rsidRPr="00676410" w:rsidRDefault="00EE5F45" w:rsidP="00EE5F45">
      <w:pPr>
        <w:ind w:left="72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AF8">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HTS CODE</w:t>
      </w:r>
      <w:r w:rsidR="00B30FEB">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76410">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76410">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A2DF0">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76410" w:rsidRPr="0067641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7013.37.60.00</w:t>
      </w:r>
    </w:p>
    <w:p w14:paraId="107C2943" w14:textId="188C113A" w:rsidR="002C0087" w:rsidRDefault="002C0087" w:rsidP="00EE5F45">
      <w:pPr>
        <w:ind w:left="720"/>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Invoice price:</w:t>
      </w:r>
      <w:r>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A2DF0">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$17,120.00</w:t>
      </w:r>
    </w:p>
    <w:p w14:paraId="065E4C87" w14:textId="507D91C5" w:rsidR="006A2DF0" w:rsidRDefault="006A2DF0" w:rsidP="00EE5F45">
      <w:pPr>
        <w:ind w:left="720"/>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Estimated ready date:</w:t>
      </w:r>
      <w:r>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25 April 2020</w:t>
      </w:r>
      <w:r>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4C7C70EA" w14:textId="2AB0F67C" w:rsidR="00EE5F45" w:rsidRPr="00CE2AF8" w:rsidRDefault="00B30FEB" w:rsidP="00EE5F45">
      <w:pPr>
        <w:ind w:left="72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Next" w:eastAsia="Times New Roman" w:hAnsi="Avenir Next"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E5F45" w:rsidRPr="00CE2AF8">
        <w:rPr>
          <w:rFonts w:ascii="Avenir Next" w:hAnsi="Avenir Nex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Shipment Detail:</w:t>
      </w:r>
      <w:r w:rsidR="00EE5F45" w:rsidRPr="00CE2AF8">
        <w:rPr>
          <w:rFonts w:ascii="Avenir Next" w:hAnsi="Avenir Next"/>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Carton Di</w:t>
      </w:r>
      <w:r w:rsidR="0005433A">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 cm: </w:t>
      </w:r>
      <w:r w:rsidR="0005433A">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46*59*30</w:t>
      </w:r>
      <w:r w:rsidR="0005433A">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Carton Weight kg: </w:t>
      </w:r>
      <w:r w:rsidR="0005433A">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13.57</w:t>
      </w:r>
      <w:r w:rsidR="0005433A">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Number of Cartons: </w:t>
      </w:r>
      <w:r w:rsidR="0005433A">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250</w:t>
      </w:r>
      <w:r w:rsidR="0005433A">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Total Weight kg:</w:t>
      </w:r>
      <w:r w:rsidR="0005433A">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3392.5</w:t>
      </w:r>
    </w:p>
    <w:p w14:paraId="41B72438" w14:textId="77777777" w:rsidR="0005433A" w:rsidRDefault="0005433A"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049693" w14:textId="17875EB8" w:rsidR="00EE5F45" w:rsidRPr="00CE2AF8" w:rsidRDefault="00EE5F45"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AF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 like to see the breakdown of your quote, including tax and duty. Please help estimating the tax and duty based on product description. Let me know if you need any additional information. </w:t>
      </w:r>
      <w:r w:rsidR="008D0A12">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also would like to have the cost for insurance as a separate post. </w:t>
      </w:r>
      <w:r w:rsidR="00870C3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 like 2 </w:t>
      </w:r>
      <w:r w:rsidR="00D97F5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quotes</w:t>
      </w:r>
      <w:r w:rsidR="00870C3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Ocean + truck and Matson</w:t>
      </w:r>
      <w:r w:rsidR="00D25145">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UPS/FedEx and truck</w:t>
      </w:r>
      <w:r w:rsidR="00870C3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97F5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state the lead time for </w:t>
      </w:r>
      <w:r w:rsidR="00B556D5">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options</w:t>
      </w:r>
      <w:r w:rsidR="00D97F5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0C1A89" w14:textId="77777777" w:rsidR="001E7CB7" w:rsidRDefault="001E7CB7"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116FE1" w14:textId="55869289" w:rsidR="00EE5F45" w:rsidRPr="00CE2AF8" w:rsidRDefault="00EE5F45"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AF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Thanks </w:t>
      </w:r>
      <w:r w:rsidR="001E7CB7">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w:t>
      </w:r>
      <w:r w:rsidRPr="00CE2AF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your time. I look forward to your quote</w:t>
      </w:r>
      <w:r w:rsidR="00870C30">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CE2AF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8CCA428" w14:textId="77777777" w:rsidR="0005433A" w:rsidRDefault="0005433A"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07EE5D" w14:textId="77777777" w:rsidR="0005433A" w:rsidRDefault="0005433A"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Best regards,</w:t>
      </w:r>
    </w:p>
    <w:p w14:paraId="100772D2" w14:textId="77777777" w:rsidR="0005433A" w:rsidRDefault="0005433A"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1AEE48" w14:textId="23EE823F" w:rsidR="00EE5F45" w:rsidRDefault="0005433A"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Therese Andrijevski</w:t>
      </w:r>
      <w:r w:rsidR="00EE5F45" w:rsidRPr="00CE2AF8">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Spirit of Phoenix AB</w:t>
      </w:r>
    </w:p>
    <w:p w14:paraId="2DC2390C" w14:textId="459583D4" w:rsidR="0005433A" w:rsidRDefault="0005433A"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8" w:history="1">
        <w:r w:rsidR="001B08E0" w:rsidRPr="00C766BE">
          <w:rPr>
            <w:rStyle w:val="Hyperlnk"/>
            <w:rFonts w:ascii="Avenir Next" w:hAnsi="Avenir Nex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tess@spiritofphoenix.se</w:t>
        </w:r>
      </w:hyperlink>
    </w:p>
    <w:p w14:paraId="2D82F396" w14:textId="77777777" w:rsidR="001B08E0" w:rsidRDefault="001B08E0"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EF28BF" w14:textId="77777777" w:rsidR="001B08E0" w:rsidRDefault="001B08E0" w:rsidP="00EE5F45">
      <w:pPr>
        <w:rPr>
          <w:rFonts w:ascii="Avenir Next" w:hAnsi="Avenir Nex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FADADC" w14:textId="77777777" w:rsidR="001B08E0" w:rsidRPr="00CE2AF8" w:rsidRDefault="001B08E0" w:rsidP="00EE5F45">
      <w:pPr>
        <w:rPr>
          <w:rFonts w:ascii="Avenir Next" w:hAnsi="Avenir Next"/>
          <w:b/>
          <w:color w:val="996600"/>
          <w:sz w:val="32"/>
          <w:szCs w:val="32"/>
          <w:u w:val="single"/>
        </w:rPr>
      </w:pPr>
    </w:p>
    <w:p w14:paraId="113414E7" w14:textId="0818841B" w:rsidR="00EE5F45" w:rsidRPr="00CE2AF8" w:rsidRDefault="001B08E0" w:rsidP="00F57B16">
      <w:pPr>
        <w:jc w:val="center"/>
        <w:rPr>
          <w:rFonts w:ascii="Avenir Next" w:hAnsi="Avenir Next"/>
          <w:b/>
          <w:color w:val="996600"/>
          <w:sz w:val="32"/>
          <w:szCs w:val="32"/>
          <w:u w:val="single"/>
        </w:rPr>
      </w:pPr>
      <w:r>
        <w:rPr>
          <w:rFonts w:ascii="Avenir Next" w:hAnsi="Avenir Next"/>
          <w:b/>
          <w:noProof/>
          <w:color w:val="996600"/>
          <w:sz w:val="32"/>
          <w:szCs w:val="32"/>
          <w:u w:val="single"/>
          <w:lang w:val="sv-SE" w:eastAsia="sv-SE"/>
        </w:rPr>
        <w:drawing>
          <wp:inline distT="0" distB="0" distL="0" distR="0" wp14:anchorId="23EFF80A" wp14:editId="57558D3F">
            <wp:extent cx="5925185" cy="5925185"/>
            <wp:effectExtent l="0" t="0" r="0" b="0"/>
            <wp:docPr id="3" name="Bildobjekt 3" descr="../Spirit%20of%20Phoenix%20AB%20559200-2256/Amazon%20listing%20%22The%20Phoenix%22/Photos%20Magnus/Bild%201%20komprimerad%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rit%20of%20Phoenix%20AB%20559200-2256/Amazon%20listing%20%22The%20Phoenix%22/Photos%20Magnus/Bild%201%20komprimerad%20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5185" cy="5925185"/>
                    </a:xfrm>
                    <a:prstGeom prst="rect">
                      <a:avLst/>
                    </a:prstGeom>
                    <a:noFill/>
                    <a:ln>
                      <a:noFill/>
                    </a:ln>
                  </pic:spPr>
                </pic:pic>
              </a:graphicData>
            </a:graphic>
          </wp:inline>
        </w:drawing>
      </w:r>
    </w:p>
    <w:sectPr w:rsidR="00EE5F45" w:rsidRPr="00CE2AF8" w:rsidSect="00FC06BE">
      <w:headerReference w:type="default" r:id="rId10"/>
      <w:foot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36788" w14:textId="77777777" w:rsidR="00F71849" w:rsidRDefault="00F71849" w:rsidP="003705EB">
      <w:r>
        <w:separator/>
      </w:r>
    </w:p>
  </w:endnote>
  <w:endnote w:type="continuationSeparator" w:id="0">
    <w:p w14:paraId="2B1E3450" w14:textId="77777777" w:rsidR="00F71849" w:rsidRDefault="00F71849" w:rsidP="0037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venir Next">
    <w:panose1 w:val="020B0503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9C677" w14:textId="48C902C6" w:rsidR="00FC06BE" w:rsidRDefault="008E2FD2" w:rsidP="008E2FD2">
    <w:pPr>
      <w:pStyle w:val="Sidfot"/>
      <w:jc w:val="center"/>
    </w:pPr>
    <w:r>
      <w:rPr>
        <w:noProof/>
        <w:lang w:val="sv-SE" w:eastAsia="sv-SE"/>
      </w:rPr>
      <w:drawing>
        <wp:inline distT="0" distB="0" distL="0" distR="0" wp14:anchorId="627C3DAB" wp14:editId="5356BDDC">
          <wp:extent cx="3137535" cy="50884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langtm.png"/>
                  <pic:cNvPicPr/>
                </pic:nvPicPr>
                <pic:blipFill>
                  <a:blip r:embed="rId1">
                    <a:extLst>
                      <a:ext uri="{28A0092B-C50C-407E-A947-70E740481C1C}">
                        <a14:useLocalDpi xmlns:a14="http://schemas.microsoft.com/office/drawing/2010/main" val="0"/>
                      </a:ext>
                    </a:extLst>
                  </a:blip>
                  <a:stretch>
                    <a:fillRect/>
                  </a:stretch>
                </pic:blipFill>
                <pic:spPr>
                  <a:xfrm>
                    <a:off x="0" y="0"/>
                    <a:ext cx="3214247" cy="521285"/>
                  </a:xfrm>
                  <a:prstGeom prst="rect">
                    <a:avLst/>
                  </a:prstGeom>
                </pic:spPr>
              </pic:pic>
            </a:graphicData>
          </a:graphic>
        </wp:inline>
      </w:drawing>
    </w:r>
    <w:r>
      <w:rPr>
        <w:noProof/>
        <w:lang w:val="sv-SE" w:eastAsia="sv-SE"/>
      </w:rPr>
      <mc:AlternateContent>
        <mc:Choice Requires="wpg">
          <w:drawing>
            <wp:anchor distT="0" distB="0" distL="114300" distR="114300" simplePos="0" relativeHeight="251659264" behindDoc="0" locked="0" layoutInCell="1" allowOverlap="1" wp14:anchorId="17E0B84C" wp14:editId="3BBA212E">
              <wp:simplePos x="0" y="0"/>
              <wp:positionH relativeFrom="page">
                <wp:posOffset>-172847</wp:posOffset>
              </wp:positionH>
              <wp:positionV relativeFrom="bottomMargin">
                <wp:posOffset>619633</wp:posOffset>
              </wp:positionV>
              <wp:extent cx="7704000" cy="501015"/>
              <wp:effectExtent l="0" t="0" r="11430" b="0"/>
              <wp:wrapNone/>
              <wp:docPr id="155" name="Group 155"/>
              <wp:cNvGraphicFramePr/>
              <a:graphic xmlns:a="http://schemas.openxmlformats.org/drawingml/2006/main">
                <a:graphicData uri="http://schemas.microsoft.com/office/word/2010/wordprocessingGroup">
                  <wpg:wgp>
                    <wpg:cNvGrpSpPr/>
                    <wpg:grpSpPr>
                      <a:xfrm>
                        <a:off x="0" y="0"/>
                        <a:ext cx="7704000" cy="501015"/>
                        <a:chOff x="0" y="0"/>
                        <a:chExt cx="6005337" cy="50101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589" y="0"/>
                          <a:ext cx="5776748" cy="50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6004B" w14:textId="77777777" w:rsidR="007E7915" w:rsidRPr="007E7915" w:rsidRDefault="007E7915" w:rsidP="007E7915">
                            <w:pPr>
                              <w:pStyle w:val="Sidfot"/>
                              <w:tabs>
                                <w:tab w:val="left" w:pos="720"/>
                              </w:tabs>
                              <w:jc w:val="center"/>
                              <w:rPr>
                                <w:caps/>
                                <w:sz w:val="16"/>
                                <w:szCs w:val="16"/>
                              </w:rPr>
                            </w:pPr>
                            <w:r w:rsidRPr="007E7915">
                              <w:rPr>
                                <w:sz w:val="16"/>
                                <w:szCs w:val="16"/>
                              </w:rPr>
                              <w:t xml:space="preserve">Confidential and privileged information. All rights reserved. </w:t>
                            </w:r>
                          </w:p>
                          <w:p w14:paraId="56363641" w14:textId="77777777" w:rsidR="007E7915" w:rsidRPr="007E7915" w:rsidRDefault="007E7915">
                            <w:pPr>
                              <w:pStyle w:val="Sidfot"/>
                              <w:tabs>
                                <w:tab w:val="clear" w:pos="4680"/>
                                <w:tab w:val="clear" w:pos="9360"/>
                              </w:tabs>
                              <w:rPr>
                                <w:caps/>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7E0B84C" id="Group 155" o:spid="_x0000_s1026" style="position:absolute;left:0;text-align:left;margin-left:-13.6pt;margin-top:48.8pt;width:606.6pt;height:39.45pt;z-index:251659264;mso-position-horizontal-relative:page;mso-position-vertical-relative:bottom-margin-area;mso-width-relative:margin" coordsize="6005337,501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">
              <v:rect id="Rectangle 156" o:spid="_x0000_s1027" style="position:absolute;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LffwgAA&#10;ANwAAAAPAAAAZHJzL2Rvd25yZXYueG1sRE9Na8JAEL0L/Q/LFLyZTYXGmrpKKS3GY9JS8DZkxySY&#10;nQ27WxP/fbcgeJvH+5zNbjK9uJDznWUFT0kKgri2uuNGwffX5+IFhA/IGnvLpOBKHnbbh9kGc21H&#10;LulShUbEEPY5KmhDGHIpfd2SQZ/YgThyJ+sMhghdI7XDMYabXi7TNJMGO44NLQ703lJ9rn6NgnW2&#10;PLjyZ38cT9fxeG5WWKw/UKn54/T2CiLQFO7im7vQcf5zBv/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Kgt9/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57" o:spid="_x0000_s1028" type="#_x0000_t202" style="position:absolute;left:228589;width:5776748;height:5010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jDO9wQAA&#10;ANwAAAAPAAAAZHJzL2Rvd25yZXYueG1sRE9Li8IwEL4L/ocwgjdNFVzdrlFEUPewFx8Lexya6QOb&#10;SUlirf/eLAje5uN7znLdmVq05HxlWcFknIAgzqyuuFBwOe9GCxA+IGusLZOCB3lYr/q9Jaba3vlI&#10;7SkUIoawT1FBGUKTSumzkgz6sW2II5dbZzBE6AqpHd5juKnlNEk+pMGKY0OJDW1Lyq6nm1EQfF7v&#10;Fvqgf5rN737vivaT/nKlhoNu8wUiUBfe4pf7W8f5szn8PxMvkK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4wzvcEAAADcAAAADwAAAAAAAAAAAAAAAACXAgAAZHJzL2Rvd25y&#10;ZXYueG1sUEsFBgAAAAAEAAQA9QAAAIUDAAAAAA==&#10;" filled="f" stroked="f" strokeweight=".5pt">
                <v:textbox inset="0,,0">
                  <w:txbxContent>
                    <w:p w14:paraId="79B6004B" w14:textId="77777777" w:rsidR="007E7915" w:rsidRPr="007E7915" w:rsidRDefault="007E7915" w:rsidP="007E7915">
                      <w:pPr>
                        <w:pStyle w:val="Sidfot"/>
                        <w:tabs>
                          <w:tab w:val="left" w:pos="720"/>
                        </w:tabs>
                        <w:jc w:val="center"/>
                        <w:rPr>
                          <w:caps/>
                          <w:sz w:val="16"/>
                          <w:szCs w:val="16"/>
                        </w:rPr>
                      </w:pPr>
                      <w:r w:rsidRPr="007E7915">
                        <w:rPr>
                          <w:sz w:val="16"/>
                          <w:szCs w:val="16"/>
                        </w:rPr>
                        <w:t xml:space="preserve">Confidential and privileged information. All rights reserved. </w:t>
                      </w:r>
                    </w:p>
                    <w:p w14:paraId="56363641" w14:textId="77777777" w:rsidR="007E7915" w:rsidRPr="007E7915" w:rsidRDefault="007E7915">
                      <w:pPr>
                        <w:pStyle w:val="Sidfot"/>
                        <w:tabs>
                          <w:tab w:val="clear" w:pos="4680"/>
                          <w:tab w:val="clear" w:pos="9360"/>
                        </w:tabs>
                        <w:rPr>
                          <w:caps/>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F079F" w14:textId="77777777" w:rsidR="00F71849" w:rsidRDefault="00F71849" w:rsidP="003705EB">
      <w:r>
        <w:separator/>
      </w:r>
    </w:p>
  </w:footnote>
  <w:footnote w:type="continuationSeparator" w:id="0">
    <w:p w14:paraId="7B6DE8AA" w14:textId="77777777" w:rsidR="00F71849" w:rsidRDefault="00F71849" w:rsidP="003705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3F8A2" w14:textId="7DB2212F" w:rsidR="00575728" w:rsidRDefault="00575728" w:rsidP="004A4619">
    <w:pPr>
      <w:pStyle w:val="Sidhuvud"/>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6439A"/>
    <w:multiLevelType w:val="hybridMultilevel"/>
    <w:tmpl w:val="86E21866"/>
    <w:lvl w:ilvl="0" w:tplc="3190E86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1013B8"/>
    <w:multiLevelType w:val="hybridMultilevel"/>
    <w:tmpl w:val="C8EA4C32"/>
    <w:lvl w:ilvl="0" w:tplc="17B248F2">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C130C"/>
    <w:multiLevelType w:val="hybridMultilevel"/>
    <w:tmpl w:val="1A626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34785"/>
    <w:multiLevelType w:val="hybridMultilevel"/>
    <w:tmpl w:val="E3608F5A"/>
    <w:lvl w:ilvl="0" w:tplc="ACF4B2A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F97929"/>
    <w:multiLevelType w:val="hybridMultilevel"/>
    <w:tmpl w:val="A44A1E1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EA"/>
    <w:rsid w:val="000267C3"/>
    <w:rsid w:val="0005433A"/>
    <w:rsid w:val="000612D7"/>
    <w:rsid w:val="00085802"/>
    <w:rsid w:val="000F4560"/>
    <w:rsid w:val="00157494"/>
    <w:rsid w:val="00157E00"/>
    <w:rsid w:val="001B08E0"/>
    <w:rsid w:val="001D4870"/>
    <w:rsid w:val="001E7CB7"/>
    <w:rsid w:val="002102EA"/>
    <w:rsid w:val="0025030C"/>
    <w:rsid w:val="00291A8B"/>
    <w:rsid w:val="002A3505"/>
    <w:rsid w:val="002C0087"/>
    <w:rsid w:val="002C0506"/>
    <w:rsid w:val="003705EB"/>
    <w:rsid w:val="0038444A"/>
    <w:rsid w:val="003B1830"/>
    <w:rsid w:val="003B62BE"/>
    <w:rsid w:val="003E38E7"/>
    <w:rsid w:val="004646EC"/>
    <w:rsid w:val="004664E0"/>
    <w:rsid w:val="004A32A1"/>
    <w:rsid w:val="004A4619"/>
    <w:rsid w:val="00521763"/>
    <w:rsid w:val="00575728"/>
    <w:rsid w:val="005B1C89"/>
    <w:rsid w:val="00604AE7"/>
    <w:rsid w:val="006372EF"/>
    <w:rsid w:val="006745A6"/>
    <w:rsid w:val="00676410"/>
    <w:rsid w:val="006A0CA7"/>
    <w:rsid w:val="006A2DF0"/>
    <w:rsid w:val="00753B48"/>
    <w:rsid w:val="007A13C0"/>
    <w:rsid w:val="007E7915"/>
    <w:rsid w:val="00870C30"/>
    <w:rsid w:val="008C0F1A"/>
    <w:rsid w:val="008D0A12"/>
    <w:rsid w:val="008E2FD2"/>
    <w:rsid w:val="008E40B5"/>
    <w:rsid w:val="009059F8"/>
    <w:rsid w:val="0094695B"/>
    <w:rsid w:val="00994952"/>
    <w:rsid w:val="009D7D68"/>
    <w:rsid w:val="00AB1F63"/>
    <w:rsid w:val="00AD37F0"/>
    <w:rsid w:val="00B30FEB"/>
    <w:rsid w:val="00B34ECE"/>
    <w:rsid w:val="00B51740"/>
    <w:rsid w:val="00B556D5"/>
    <w:rsid w:val="00B5666B"/>
    <w:rsid w:val="00C120C5"/>
    <w:rsid w:val="00CE2AF8"/>
    <w:rsid w:val="00D10641"/>
    <w:rsid w:val="00D239C0"/>
    <w:rsid w:val="00D25145"/>
    <w:rsid w:val="00D82D51"/>
    <w:rsid w:val="00D93E11"/>
    <w:rsid w:val="00D97F58"/>
    <w:rsid w:val="00E16189"/>
    <w:rsid w:val="00E54444"/>
    <w:rsid w:val="00EB5C8F"/>
    <w:rsid w:val="00EE5F45"/>
    <w:rsid w:val="00F1393E"/>
    <w:rsid w:val="00F57B16"/>
    <w:rsid w:val="00F70444"/>
    <w:rsid w:val="00F71849"/>
    <w:rsid w:val="00FC06BE"/>
    <w:rsid w:val="00FC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70B1C"/>
  <w15:chartTrackingRefBased/>
  <w15:docId w15:val="{7DF653E0-A00F-4DF7-AB2C-7A4E318F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705EB"/>
    <w:pPr>
      <w:tabs>
        <w:tab w:val="center" w:pos="4680"/>
        <w:tab w:val="right" w:pos="9360"/>
      </w:tabs>
    </w:pPr>
  </w:style>
  <w:style w:type="character" w:customStyle="1" w:styleId="SidhuvudChar">
    <w:name w:val="Sidhuvud Char"/>
    <w:basedOn w:val="Standardstycketeckensnitt"/>
    <w:link w:val="Sidhuvud"/>
    <w:uiPriority w:val="99"/>
    <w:rsid w:val="003705EB"/>
  </w:style>
  <w:style w:type="paragraph" w:styleId="Sidfot">
    <w:name w:val="footer"/>
    <w:basedOn w:val="Normal"/>
    <w:link w:val="SidfotChar"/>
    <w:uiPriority w:val="99"/>
    <w:unhideWhenUsed/>
    <w:rsid w:val="003705EB"/>
    <w:pPr>
      <w:tabs>
        <w:tab w:val="center" w:pos="4680"/>
        <w:tab w:val="right" w:pos="9360"/>
      </w:tabs>
    </w:pPr>
  </w:style>
  <w:style w:type="character" w:customStyle="1" w:styleId="SidfotChar">
    <w:name w:val="Sidfot Char"/>
    <w:basedOn w:val="Standardstycketeckensnitt"/>
    <w:link w:val="Sidfot"/>
    <w:uiPriority w:val="99"/>
    <w:rsid w:val="003705EB"/>
  </w:style>
  <w:style w:type="paragraph" w:styleId="Liststycke">
    <w:name w:val="List Paragraph"/>
    <w:basedOn w:val="Normal"/>
    <w:uiPriority w:val="34"/>
    <w:qFormat/>
    <w:rsid w:val="003B1830"/>
    <w:pPr>
      <w:ind w:left="720"/>
      <w:contextualSpacing/>
    </w:pPr>
  </w:style>
  <w:style w:type="character" w:styleId="Hyperlnk">
    <w:name w:val="Hyperlink"/>
    <w:basedOn w:val="Standardstycketeckensnitt"/>
    <w:uiPriority w:val="99"/>
    <w:unhideWhenUsed/>
    <w:rsid w:val="004A32A1"/>
    <w:rPr>
      <w:color w:val="0000FF" w:themeColor="hyperlink"/>
      <w:u w:val="single"/>
    </w:rPr>
  </w:style>
  <w:style w:type="paragraph" w:styleId="Normalwebb">
    <w:name w:val="Normal (Web)"/>
    <w:basedOn w:val="Normal"/>
    <w:uiPriority w:val="99"/>
    <w:unhideWhenUsed/>
    <w:rsid w:val="004A32A1"/>
    <w:pPr>
      <w:spacing w:before="100" w:beforeAutospacing="1" w:after="100" w:afterAutospacing="1"/>
    </w:pPr>
    <w:rPr>
      <w:rFonts w:ascii="Times New Roman" w:hAnsi="Times New Roman" w:cs="Times New Roman"/>
      <w:sz w:val="24"/>
      <w:szCs w:val="24"/>
    </w:rPr>
  </w:style>
  <w:style w:type="character" w:styleId="Stark">
    <w:name w:val="Strong"/>
    <w:basedOn w:val="Standardstycketeckensnitt"/>
    <w:uiPriority w:val="22"/>
    <w:qFormat/>
    <w:rsid w:val="004A3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67469">
      <w:bodyDiv w:val="1"/>
      <w:marLeft w:val="0"/>
      <w:marRight w:val="0"/>
      <w:marTop w:val="0"/>
      <w:marBottom w:val="0"/>
      <w:divBdr>
        <w:top w:val="none" w:sz="0" w:space="0" w:color="auto"/>
        <w:left w:val="none" w:sz="0" w:space="0" w:color="auto"/>
        <w:bottom w:val="none" w:sz="0" w:space="0" w:color="auto"/>
        <w:right w:val="none" w:sz="0" w:space="0" w:color="auto"/>
      </w:divBdr>
    </w:div>
    <w:div w:id="142352590">
      <w:bodyDiv w:val="1"/>
      <w:marLeft w:val="0"/>
      <w:marRight w:val="0"/>
      <w:marTop w:val="0"/>
      <w:marBottom w:val="0"/>
      <w:divBdr>
        <w:top w:val="none" w:sz="0" w:space="0" w:color="auto"/>
        <w:left w:val="none" w:sz="0" w:space="0" w:color="auto"/>
        <w:bottom w:val="none" w:sz="0" w:space="0" w:color="auto"/>
        <w:right w:val="none" w:sz="0" w:space="0" w:color="auto"/>
      </w:divBdr>
    </w:div>
    <w:div w:id="174852110">
      <w:bodyDiv w:val="1"/>
      <w:marLeft w:val="0"/>
      <w:marRight w:val="0"/>
      <w:marTop w:val="0"/>
      <w:marBottom w:val="0"/>
      <w:divBdr>
        <w:top w:val="none" w:sz="0" w:space="0" w:color="auto"/>
        <w:left w:val="none" w:sz="0" w:space="0" w:color="auto"/>
        <w:bottom w:val="none" w:sz="0" w:space="0" w:color="auto"/>
        <w:right w:val="none" w:sz="0" w:space="0" w:color="auto"/>
      </w:divBdr>
    </w:div>
    <w:div w:id="313533382">
      <w:bodyDiv w:val="1"/>
      <w:marLeft w:val="0"/>
      <w:marRight w:val="0"/>
      <w:marTop w:val="0"/>
      <w:marBottom w:val="0"/>
      <w:divBdr>
        <w:top w:val="none" w:sz="0" w:space="0" w:color="auto"/>
        <w:left w:val="none" w:sz="0" w:space="0" w:color="auto"/>
        <w:bottom w:val="none" w:sz="0" w:space="0" w:color="auto"/>
        <w:right w:val="none" w:sz="0" w:space="0" w:color="auto"/>
      </w:divBdr>
    </w:div>
    <w:div w:id="547835753">
      <w:bodyDiv w:val="1"/>
      <w:marLeft w:val="0"/>
      <w:marRight w:val="0"/>
      <w:marTop w:val="0"/>
      <w:marBottom w:val="0"/>
      <w:divBdr>
        <w:top w:val="none" w:sz="0" w:space="0" w:color="auto"/>
        <w:left w:val="none" w:sz="0" w:space="0" w:color="auto"/>
        <w:bottom w:val="none" w:sz="0" w:space="0" w:color="auto"/>
        <w:right w:val="none" w:sz="0" w:space="0" w:color="auto"/>
      </w:divBdr>
    </w:div>
    <w:div w:id="887763929">
      <w:bodyDiv w:val="1"/>
      <w:marLeft w:val="0"/>
      <w:marRight w:val="0"/>
      <w:marTop w:val="0"/>
      <w:marBottom w:val="0"/>
      <w:divBdr>
        <w:top w:val="none" w:sz="0" w:space="0" w:color="auto"/>
        <w:left w:val="none" w:sz="0" w:space="0" w:color="auto"/>
        <w:bottom w:val="none" w:sz="0" w:space="0" w:color="auto"/>
        <w:right w:val="none" w:sz="0" w:space="0" w:color="auto"/>
      </w:divBdr>
    </w:div>
    <w:div w:id="1745565662">
      <w:bodyDiv w:val="1"/>
      <w:marLeft w:val="0"/>
      <w:marRight w:val="0"/>
      <w:marTop w:val="0"/>
      <w:marBottom w:val="0"/>
      <w:divBdr>
        <w:top w:val="none" w:sz="0" w:space="0" w:color="auto"/>
        <w:left w:val="none" w:sz="0" w:space="0" w:color="auto"/>
        <w:bottom w:val="none" w:sz="0" w:space="0" w:color="auto"/>
        <w:right w:val="none" w:sz="0" w:space="0" w:color="auto"/>
      </w:divBdr>
    </w:div>
    <w:div w:id="20254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ess@spiritofphoenix.se" TargetMode="External"/><Relationship Id="rId9" Type="http://schemas.openxmlformats.org/officeDocument/2006/relationships/image" Target="media/image1.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332DD-A5C8-9141-888E-D008009C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199</Words>
  <Characters>1059</Characters>
  <Application>Microsoft Macintosh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Yuping Wang</dc:creator>
  <cp:keywords/>
  <dc:description/>
  <cp:lastModifiedBy>Tess Andrijevski</cp:lastModifiedBy>
  <cp:revision>14</cp:revision>
  <dcterms:created xsi:type="dcterms:W3CDTF">2020-03-10T13:28:00Z</dcterms:created>
  <dcterms:modified xsi:type="dcterms:W3CDTF">2020-03-11T17:54:00Z</dcterms:modified>
</cp:coreProperties>
</file>